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D8C" w:rsidRDefault="00E11D8C" w:rsidP="00E11D8C">
      <w:pPr>
        <w:tabs>
          <w:tab w:val="left" w:pos="3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Scientific P</w:t>
      </w:r>
      <w:r w:rsidRPr="00E11D8C">
        <w:rPr>
          <w:rFonts w:ascii="Times New Roman" w:hAnsi="Times New Roman" w:cs="Times New Roman"/>
          <w:sz w:val="24"/>
          <w:szCs w:val="24"/>
        </w:rPr>
        <w:t>aper</w:t>
      </w:r>
    </w:p>
    <w:p w:rsidR="00C02148" w:rsidRPr="00E11D8C" w:rsidRDefault="00602887" w:rsidP="00E11D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1D8C">
        <w:rPr>
          <w:rFonts w:ascii="Times New Roman" w:hAnsi="Times New Roman" w:cs="Times New Roman"/>
          <w:sz w:val="24"/>
          <w:szCs w:val="24"/>
        </w:rPr>
        <w:t>According to the scientific paper, the hypothesis was based on testing the physiological and</w:t>
      </w:r>
      <w:r w:rsidRPr="00E11D8C">
        <w:rPr>
          <w:rFonts w:ascii="Times New Roman" w:hAnsi="Times New Roman" w:cs="Times New Roman"/>
          <w:sz w:val="24"/>
          <w:szCs w:val="24"/>
        </w:rPr>
        <w:t xml:space="preserve"> regulators of mitochondrial respiration, and it's</w:t>
      </w:r>
      <w:r w:rsidRPr="00E11D8C">
        <w:rPr>
          <w:rFonts w:ascii="Times New Roman" w:hAnsi="Times New Roman" w:cs="Times New Roman"/>
          <w:sz w:val="24"/>
          <w:szCs w:val="24"/>
        </w:rPr>
        <w:t xml:space="preserve"> the affi</w:t>
      </w:r>
      <w:r w:rsidRPr="00E11D8C">
        <w:rPr>
          <w:rFonts w:ascii="Times New Roman" w:hAnsi="Times New Roman" w:cs="Times New Roman"/>
          <w:sz w:val="24"/>
          <w:szCs w:val="24"/>
        </w:rPr>
        <w:t>nity for oxygen</w:t>
      </w:r>
      <w:r w:rsidRPr="00E11D8C">
        <w:rPr>
          <w:rFonts w:ascii="Times New Roman" w:hAnsi="Times New Roman" w:cs="Times New Roman"/>
          <w:sz w:val="24"/>
          <w:szCs w:val="24"/>
        </w:rPr>
        <w:t xml:space="preserve"> (O2). The experiment was to know whether nitric oxide (NO) can inhibit cellular and </w:t>
      </w:r>
      <w:r w:rsidRPr="00E11D8C">
        <w:rPr>
          <w:rFonts w:ascii="Times New Roman" w:hAnsi="Times New Roman" w:cs="Times New Roman"/>
          <w:sz w:val="24"/>
          <w:szCs w:val="24"/>
        </w:rPr>
        <w:t>mitochond</w:t>
      </w:r>
      <w:r w:rsidRPr="00E11D8C">
        <w:rPr>
          <w:rFonts w:ascii="Times New Roman" w:hAnsi="Times New Roman" w:cs="Times New Roman"/>
          <w:sz w:val="24"/>
          <w:szCs w:val="24"/>
        </w:rPr>
        <w:t xml:space="preserve">rial </w:t>
      </w:r>
      <w:r w:rsidRPr="00E11D8C">
        <w:rPr>
          <w:rFonts w:ascii="Times New Roman" w:hAnsi="Times New Roman" w:cs="Times New Roman"/>
          <w:sz w:val="24"/>
          <w:szCs w:val="24"/>
        </w:rPr>
        <w:t>respiration</w:t>
      </w:r>
      <w:r w:rsidRPr="00E11D8C">
        <w:rPr>
          <w:rFonts w:ascii="Times New Roman" w:hAnsi="Times New Roman" w:cs="Times New Roman"/>
          <w:sz w:val="24"/>
          <w:szCs w:val="24"/>
        </w:rPr>
        <w:t xml:space="preserve"> in competition with oxygen. The primary pu</w:t>
      </w:r>
      <w:bookmarkStart w:id="0" w:name="_GoBack"/>
      <w:bookmarkEnd w:id="0"/>
      <w:r w:rsidRPr="00E11D8C">
        <w:rPr>
          <w:rFonts w:ascii="Times New Roman" w:hAnsi="Times New Roman" w:cs="Times New Roman"/>
          <w:sz w:val="24"/>
          <w:szCs w:val="24"/>
        </w:rPr>
        <w:t>rpose of the experiment was to know if nitric oxide can like a physiological regulator during</w:t>
      </w:r>
      <w:r w:rsidRPr="00E11D8C">
        <w:rPr>
          <w:rFonts w:ascii="Times New Roman" w:hAnsi="Times New Roman" w:cs="Times New Roman"/>
          <w:sz w:val="24"/>
          <w:szCs w:val="24"/>
        </w:rPr>
        <w:t xml:space="preserve"> mitochondrial respiration and it’s</w:t>
      </w:r>
      <w:r w:rsidRPr="00E11D8C">
        <w:rPr>
          <w:rFonts w:ascii="Times New Roman" w:hAnsi="Times New Roman" w:cs="Times New Roman"/>
          <w:sz w:val="24"/>
          <w:szCs w:val="24"/>
        </w:rPr>
        <w:t xml:space="preserve"> affi</w:t>
      </w:r>
      <w:r w:rsidRPr="00E11D8C">
        <w:rPr>
          <w:rFonts w:ascii="Times New Roman" w:hAnsi="Times New Roman" w:cs="Times New Roman"/>
          <w:sz w:val="24"/>
          <w:szCs w:val="24"/>
        </w:rPr>
        <w:t>nity for oxygen</w:t>
      </w:r>
      <w:r w:rsidRPr="00E11D8C">
        <w:rPr>
          <w:rFonts w:ascii="Times New Roman" w:hAnsi="Times New Roman" w:cs="Times New Roman"/>
          <w:sz w:val="24"/>
          <w:szCs w:val="24"/>
        </w:rPr>
        <w:t>.</w:t>
      </w:r>
    </w:p>
    <w:p w:rsidR="00CF147E" w:rsidRPr="00E11D8C" w:rsidRDefault="00602887" w:rsidP="00E11D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1D8C">
        <w:rPr>
          <w:rFonts w:ascii="Times New Roman" w:hAnsi="Times New Roman" w:cs="Times New Roman"/>
          <w:sz w:val="24"/>
          <w:szCs w:val="24"/>
        </w:rPr>
        <w:t>The independent variables are the vari</w:t>
      </w:r>
      <w:r w:rsidRPr="00E11D8C">
        <w:rPr>
          <w:rFonts w:ascii="Times New Roman" w:hAnsi="Times New Roman" w:cs="Times New Roman"/>
          <w:sz w:val="24"/>
          <w:szCs w:val="24"/>
        </w:rPr>
        <w:t xml:space="preserve">ables that are altered during the experiment, and in this case, they are; </w:t>
      </w:r>
      <w:r w:rsidR="008F1363" w:rsidRPr="00E11D8C">
        <w:rPr>
          <w:rFonts w:ascii="Times New Roman" w:hAnsi="Times New Roman" w:cs="Times New Roman"/>
          <w:sz w:val="24"/>
          <w:szCs w:val="24"/>
        </w:rPr>
        <w:t xml:space="preserve">the </w:t>
      </w:r>
      <w:r w:rsidR="00EC11F5" w:rsidRPr="00E11D8C">
        <w:rPr>
          <w:rFonts w:ascii="Times New Roman" w:hAnsi="Times New Roman" w:cs="Times New Roman"/>
          <w:sz w:val="24"/>
          <w:szCs w:val="24"/>
        </w:rPr>
        <w:t xml:space="preserve">murine </w:t>
      </w:r>
      <w:r w:rsidR="008F1363" w:rsidRPr="00E11D8C">
        <w:rPr>
          <w:rFonts w:ascii="Times New Roman" w:hAnsi="Times New Roman" w:cs="Times New Roman"/>
          <w:sz w:val="24"/>
          <w:szCs w:val="24"/>
        </w:rPr>
        <w:t>macrophages</w:t>
      </w:r>
      <w:r w:rsidR="00EC11F5" w:rsidRPr="00E11D8C">
        <w:rPr>
          <w:rFonts w:ascii="Times New Roman" w:hAnsi="Times New Roman" w:cs="Times New Roman"/>
          <w:sz w:val="24"/>
          <w:szCs w:val="24"/>
        </w:rPr>
        <w:t xml:space="preserve"> cell</w:t>
      </w:r>
      <w:r w:rsidR="008F1363" w:rsidRPr="00E11D8C">
        <w:rPr>
          <w:rFonts w:ascii="Times New Roman" w:hAnsi="Times New Roman" w:cs="Times New Roman"/>
          <w:sz w:val="24"/>
          <w:szCs w:val="24"/>
        </w:rPr>
        <w:t xml:space="preserve"> that was activated </w:t>
      </w:r>
      <w:r w:rsidR="001378FC" w:rsidRPr="00E11D8C">
        <w:rPr>
          <w:rFonts w:ascii="Times New Roman" w:hAnsi="Times New Roman" w:cs="Times New Roman"/>
          <w:sz w:val="24"/>
          <w:szCs w:val="24"/>
        </w:rPr>
        <w:t xml:space="preserve">by endotoxin and interferon for almost 18 hours. </w:t>
      </w:r>
      <w:r w:rsidR="00EC11F5" w:rsidRPr="00E11D8C">
        <w:rPr>
          <w:rFonts w:ascii="Times New Roman" w:hAnsi="Times New Roman" w:cs="Times New Roman"/>
          <w:sz w:val="24"/>
          <w:szCs w:val="24"/>
        </w:rPr>
        <w:t>The dependent variable was the mitochondria that were tested for respiration</w:t>
      </w:r>
      <w:r w:rsidR="00586021" w:rsidRPr="00E11D8C">
        <w:rPr>
          <w:rFonts w:ascii="Times New Roman" w:hAnsi="Times New Roman" w:cs="Times New Roman"/>
          <w:sz w:val="24"/>
          <w:szCs w:val="24"/>
        </w:rPr>
        <w:t xml:space="preserve"> (mitochondrial respiration)</w:t>
      </w:r>
      <w:r w:rsidR="00EC11F5" w:rsidRPr="00E11D8C">
        <w:rPr>
          <w:rFonts w:ascii="Times New Roman" w:hAnsi="Times New Roman" w:cs="Times New Roman"/>
          <w:sz w:val="24"/>
          <w:szCs w:val="24"/>
        </w:rPr>
        <w:t xml:space="preserve"> and its affinity for oxygen. The controls were the Nitric oxide (NO)</w:t>
      </w:r>
      <w:r w:rsidR="00586021" w:rsidRPr="00E11D8C">
        <w:rPr>
          <w:rFonts w:ascii="Times New Roman" w:hAnsi="Times New Roman" w:cs="Times New Roman"/>
          <w:sz w:val="24"/>
          <w:szCs w:val="24"/>
        </w:rPr>
        <w:t xml:space="preserve"> that was acting as a physiological regulator</w:t>
      </w:r>
      <w:r w:rsidR="00EC11F5" w:rsidRPr="00E11D8C">
        <w:rPr>
          <w:rFonts w:ascii="Times New Roman" w:hAnsi="Times New Roman" w:cs="Times New Roman"/>
          <w:sz w:val="24"/>
          <w:szCs w:val="24"/>
        </w:rPr>
        <w:t xml:space="preserve"> and oxygen (O2).     </w:t>
      </w:r>
      <w:r w:rsidRPr="00E11D8C">
        <w:rPr>
          <w:rFonts w:ascii="Times New Roman" w:hAnsi="Times New Roman" w:cs="Times New Roman"/>
          <w:sz w:val="24"/>
          <w:szCs w:val="24"/>
        </w:rPr>
        <w:t xml:space="preserve"> </w:t>
      </w:r>
      <w:r w:rsidR="00C02148" w:rsidRPr="00E11D8C">
        <w:rPr>
          <w:rFonts w:ascii="Times New Roman" w:hAnsi="Times New Roman" w:cs="Times New Roman"/>
          <w:sz w:val="24"/>
          <w:szCs w:val="24"/>
        </w:rPr>
        <w:t xml:space="preserve"> </w:t>
      </w:r>
      <w:r w:rsidR="00693AB5" w:rsidRPr="00E11D8C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F147E" w:rsidRPr="00E11D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887" w:rsidRDefault="00602887" w:rsidP="00E11D8C">
      <w:pPr>
        <w:spacing w:after="0" w:line="240" w:lineRule="auto"/>
      </w:pPr>
      <w:r>
        <w:separator/>
      </w:r>
    </w:p>
  </w:endnote>
  <w:endnote w:type="continuationSeparator" w:id="0">
    <w:p w:rsidR="00602887" w:rsidRDefault="00602887" w:rsidP="00E1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887" w:rsidRDefault="00602887" w:rsidP="00E11D8C">
      <w:pPr>
        <w:spacing w:after="0" w:line="240" w:lineRule="auto"/>
      </w:pPr>
      <w:r>
        <w:separator/>
      </w:r>
    </w:p>
  </w:footnote>
  <w:footnote w:type="continuationSeparator" w:id="0">
    <w:p w:rsidR="00602887" w:rsidRDefault="00602887" w:rsidP="00E11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D8C" w:rsidRPr="00E11D8C" w:rsidRDefault="00E11D8C">
    <w:pPr>
      <w:pStyle w:val="Header"/>
      <w:rPr>
        <w:rFonts w:ascii="Times New Roman" w:hAnsi="Times New Roman" w:cs="Times New Roman"/>
        <w:sz w:val="24"/>
        <w:szCs w:val="24"/>
      </w:rPr>
    </w:pPr>
    <w:r w:rsidRPr="00E11D8C">
      <w:rPr>
        <w:rFonts w:ascii="Times New Roman" w:hAnsi="Times New Roman" w:cs="Times New Roman"/>
        <w:sz w:val="24"/>
        <w:szCs w:val="24"/>
      </w:rPr>
      <w:t>Running Head: Scientific Paper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B5"/>
    <w:rsid w:val="001378FC"/>
    <w:rsid w:val="00586021"/>
    <w:rsid w:val="00602887"/>
    <w:rsid w:val="00693AB5"/>
    <w:rsid w:val="00745588"/>
    <w:rsid w:val="00805FEB"/>
    <w:rsid w:val="008C6B4B"/>
    <w:rsid w:val="008F1363"/>
    <w:rsid w:val="00C02148"/>
    <w:rsid w:val="00CF147E"/>
    <w:rsid w:val="00E11D8C"/>
    <w:rsid w:val="00EC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CE6B7-18D5-4D21-9035-BE481678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D8C"/>
  </w:style>
  <w:style w:type="paragraph" w:styleId="Footer">
    <w:name w:val="footer"/>
    <w:basedOn w:val="Normal"/>
    <w:link w:val="FooterChar"/>
    <w:uiPriority w:val="99"/>
    <w:unhideWhenUsed/>
    <w:rsid w:val="00E11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2020-02-04T16:39:00Z</dcterms:created>
  <dcterms:modified xsi:type="dcterms:W3CDTF">2020-02-04T16:39:00Z</dcterms:modified>
</cp:coreProperties>
</file>